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2A" w:rsidRPr="00F0499F" w:rsidRDefault="00E0292A" w:rsidP="00E0292A">
      <w:pPr>
        <w:widowControl w:val="0"/>
        <w:autoSpaceDE w:val="0"/>
        <w:autoSpaceDN w:val="0"/>
        <w:spacing w:before="8" w:after="0" w:line="240" w:lineRule="auto"/>
        <w:jc w:val="center"/>
        <w:rPr>
          <w:rFonts w:ascii="Liberation Serif" w:eastAsia="Arial" w:hAnsi="Liberation Serif" w:cs="Liberation Serif"/>
          <w:sz w:val="24"/>
          <w:szCs w:val="24"/>
          <w:lang w:eastAsia="ru-RU" w:bidi="ru-RU"/>
        </w:rPr>
      </w:pPr>
      <w:r w:rsidRPr="00F0499F">
        <w:rPr>
          <w:rFonts w:ascii="Liberation Serif" w:eastAsia="Arial" w:hAnsi="Liberation Serif" w:cs="Liberation Serif"/>
          <w:sz w:val="24"/>
          <w:szCs w:val="24"/>
          <w:lang w:eastAsia="ru-RU" w:bidi="ru-RU"/>
        </w:rPr>
        <w:t xml:space="preserve">Кабинет № 2  </w:t>
      </w:r>
      <w:r w:rsidR="00F0499F" w:rsidRPr="00F0499F">
        <w:rPr>
          <w:rFonts w:ascii="Liberation Serif" w:eastAsia="Arial" w:hAnsi="Liberation Serif" w:cs="Liberation Serif"/>
          <w:sz w:val="24"/>
          <w:szCs w:val="24"/>
          <w:lang w:eastAsia="ru-RU" w:bidi="ru-RU"/>
        </w:rPr>
        <w:t>Начальные классы</w:t>
      </w:r>
    </w:p>
    <w:p w:rsidR="00E0292A" w:rsidRPr="00F0499F" w:rsidRDefault="00E0292A" w:rsidP="00E0292A">
      <w:pPr>
        <w:widowControl w:val="0"/>
        <w:autoSpaceDE w:val="0"/>
        <w:autoSpaceDN w:val="0"/>
        <w:spacing w:before="8" w:after="0" w:line="240" w:lineRule="auto"/>
        <w:jc w:val="center"/>
        <w:rPr>
          <w:rFonts w:ascii="Liberation Serif" w:eastAsia="Arial" w:hAnsi="Liberation Serif" w:cs="Liberation Serif"/>
          <w:b/>
          <w:sz w:val="24"/>
          <w:szCs w:val="24"/>
          <w:lang w:eastAsia="ru-RU" w:bidi="ru-RU"/>
        </w:rPr>
      </w:pPr>
    </w:p>
    <w:tbl>
      <w:tblPr>
        <w:tblStyle w:val="TableNormal"/>
        <w:tblW w:w="1051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780"/>
        <w:gridCol w:w="1560"/>
      </w:tblGrid>
      <w:tr w:rsidR="00E0292A" w:rsidRPr="00F0499F" w:rsidTr="00E04FDA">
        <w:trPr>
          <w:trHeight w:val="434"/>
        </w:trPr>
        <w:tc>
          <w:tcPr>
            <w:tcW w:w="8952" w:type="dxa"/>
            <w:gridSpan w:val="2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Специализированная мебель и система хранения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количество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Доска классная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Стол учителя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Кресло для учителя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4FDA" w:rsidRPr="00F0499F" w:rsidTr="00E04FDA">
        <w:trPr>
          <w:trHeight w:val="434"/>
        </w:trPr>
        <w:tc>
          <w:tcPr>
            <w:tcW w:w="1172" w:type="dxa"/>
          </w:tcPr>
          <w:p w:rsidR="00E04FD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780" w:type="dxa"/>
          </w:tcPr>
          <w:p w:rsidR="00E04FD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Стол ученический</w:t>
            </w:r>
          </w:p>
        </w:tc>
        <w:tc>
          <w:tcPr>
            <w:tcW w:w="1560" w:type="dxa"/>
          </w:tcPr>
          <w:p w:rsidR="00E04FDA" w:rsidRPr="00F0499F" w:rsidRDefault="00E04FD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Стул ученический для начальной школы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Шкаф для хранения учебных пособий</w:t>
            </w:r>
          </w:p>
        </w:tc>
        <w:tc>
          <w:tcPr>
            <w:tcW w:w="1560" w:type="dxa"/>
          </w:tcPr>
          <w:p w:rsidR="00E0292A" w:rsidRPr="00F0499F" w:rsidRDefault="00517618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517618" w:rsidRPr="00F0499F" w:rsidTr="00E04FDA">
        <w:trPr>
          <w:trHeight w:val="434"/>
        </w:trPr>
        <w:tc>
          <w:tcPr>
            <w:tcW w:w="1172" w:type="dxa"/>
          </w:tcPr>
          <w:p w:rsidR="00517618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7780" w:type="dxa"/>
          </w:tcPr>
          <w:p w:rsidR="00517618" w:rsidRPr="00F0499F" w:rsidRDefault="00517618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Шкаф для обуви</w:t>
            </w:r>
          </w:p>
        </w:tc>
        <w:tc>
          <w:tcPr>
            <w:tcW w:w="1560" w:type="dxa"/>
          </w:tcPr>
          <w:p w:rsidR="00517618" w:rsidRPr="00F0499F" w:rsidRDefault="00517618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292A" w:rsidRPr="00F0499F" w:rsidTr="00E04FDA">
        <w:trPr>
          <w:trHeight w:val="434"/>
        </w:trPr>
        <w:tc>
          <w:tcPr>
            <w:tcW w:w="8952" w:type="dxa"/>
            <w:gridSpan w:val="2"/>
          </w:tcPr>
          <w:p w:rsidR="00E0292A" w:rsidRPr="00F0499F" w:rsidRDefault="00E0292A" w:rsidP="00D35A72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Технические средства обучения (рабочее место учителя)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D35A72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Интерактивный программно-аппаратный комплекс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D35A72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Компьютер учителя, лицензионное программное обеспечение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292A" w:rsidRPr="00F0499F" w:rsidTr="00E04FDA">
        <w:trPr>
          <w:trHeight w:val="434"/>
        </w:trPr>
        <w:tc>
          <w:tcPr>
            <w:tcW w:w="1172" w:type="dxa"/>
          </w:tcPr>
          <w:p w:rsidR="00E0292A" w:rsidRPr="00F0499F" w:rsidRDefault="00D35A72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78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Документ-камера</w:t>
            </w:r>
          </w:p>
        </w:tc>
        <w:tc>
          <w:tcPr>
            <w:tcW w:w="1560" w:type="dxa"/>
          </w:tcPr>
          <w:p w:rsidR="00E0292A" w:rsidRPr="00F0499F" w:rsidRDefault="00D35A72" w:rsidP="00D35A72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04FDA" w:rsidRPr="00F0499F" w:rsidTr="00E04FDA">
        <w:trPr>
          <w:trHeight w:val="434"/>
        </w:trPr>
        <w:tc>
          <w:tcPr>
            <w:tcW w:w="1172" w:type="dxa"/>
          </w:tcPr>
          <w:p w:rsidR="00E04FD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780" w:type="dxa"/>
          </w:tcPr>
          <w:p w:rsidR="00E04FDA" w:rsidRPr="00F0499F" w:rsidRDefault="00E04FD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Проектор</w:t>
            </w:r>
          </w:p>
        </w:tc>
        <w:tc>
          <w:tcPr>
            <w:tcW w:w="1560" w:type="dxa"/>
          </w:tcPr>
          <w:p w:rsidR="00E04FDA" w:rsidRPr="00F0499F" w:rsidRDefault="00E04FDA" w:rsidP="00D35A72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C0254C" w:rsidRPr="00F0499F" w:rsidTr="00E04FDA">
        <w:trPr>
          <w:trHeight w:val="434"/>
        </w:trPr>
        <w:tc>
          <w:tcPr>
            <w:tcW w:w="1172" w:type="dxa"/>
          </w:tcPr>
          <w:p w:rsidR="00C0254C" w:rsidRPr="00F0499F" w:rsidRDefault="00C0254C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7780" w:type="dxa"/>
          </w:tcPr>
          <w:p w:rsidR="00C0254C" w:rsidRPr="00F0499F" w:rsidRDefault="00C0254C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Электронные средства обучения (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CD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, лицензионное программное обеспечение)</w:t>
            </w:r>
          </w:p>
        </w:tc>
        <w:tc>
          <w:tcPr>
            <w:tcW w:w="1560" w:type="dxa"/>
          </w:tcPr>
          <w:p w:rsidR="00C0254C" w:rsidRPr="00F0499F" w:rsidRDefault="00413864" w:rsidP="00D35A72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+</w:t>
            </w:r>
          </w:p>
        </w:tc>
      </w:tr>
      <w:tr w:rsidR="00E0292A" w:rsidRPr="00F0499F" w:rsidTr="00E04FDA">
        <w:trPr>
          <w:trHeight w:val="434"/>
        </w:trPr>
        <w:tc>
          <w:tcPr>
            <w:tcW w:w="8952" w:type="dxa"/>
            <w:gridSpan w:val="2"/>
          </w:tcPr>
          <w:p w:rsidR="00E0292A" w:rsidRPr="00F0499F" w:rsidRDefault="00E0292A" w:rsidP="00D35A72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Комплекс учебных и наглядных пособий для кабинета начальной школы</w:t>
            </w:r>
          </w:p>
        </w:tc>
        <w:tc>
          <w:tcPr>
            <w:tcW w:w="1560" w:type="dxa"/>
          </w:tcPr>
          <w:p w:rsidR="00E0292A" w:rsidRPr="00F0499F" w:rsidRDefault="00E0292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E0292A" w:rsidRPr="00F0499F" w:rsidTr="00E04FDA">
        <w:trPr>
          <w:trHeight w:val="429"/>
        </w:trPr>
        <w:tc>
          <w:tcPr>
            <w:tcW w:w="8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292A" w:rsidRPr="00F0499F" w:rsidRDefault="00AD1EBB" w:rsidP="00517618">
            <w:pPr>
              <w:spacing w:before="108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 xml:space="preserve">Предметы </w:t>
            </w:r>
            <w:r w:rsidR="00C0254C"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"</w:t>
            </w:r>
            <w:r w:rsidR="000356A6"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Литературное чтение</w:t>
            </w:r>
            <w:r w:rsidR="00C0254C"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"</w:t>
            </w:r>
            <w:r w:rsidR="000356A6"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 xml:space="preserve">, </w:t>
            </w: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"Русский язык". "Родной язык"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E0292A" w:rsidRPr="00F0499F" w:rsidRDefault="00E0292A" w:rsidP="00E0292A">
            <w:pPr>
              <w:spacing w:before="108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E0292A" w:rsidRPr="00F0499F" w:rsidTr="00E04FDA">
        <w:trPr>
          <w:trHeight w:val="429"/>
        </w:trPr>
        <w:tc>
          <w:tcPr>
            <w:tcW w:w="8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292A" w:rsidRPr="00F0499F" w:rsidRDefault="00E0292A" w:rsidP="00517618">
            <w:pPr>
              <w:spacing w:before="108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E0292A" w:rsidRPr="00F0499F" w:rsidRDefault="00E0292A" w:rsidP="00E0292A">
            <w:pPr>
              <w:spacing w:before="108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AD1EBB" w:rsidRPr="00F0499F" w:rsidTr="00E04FDA">
        <w:trPr>
          <w:trHeight w:val="434"/>
        </w:trPr>
        <w:tc>
          <w:tcPr>
            <w:tcW w:w="1172" w:type="dxa"/>
          </w:tcPr>
          <w:p w:rsidR="00AD1EBB" w:rsidRPr="00F0499F" w:rsidRDefault="000356A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AD1EBB" w:rsidRPr="00F0499F" w:rsidRDefault="00AD1EBB" w:rsidP="000356A6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Сюжетные (предметные) картинки по литературному чтению</w:t>
            </w:r>
            <w:r w:rsidR="000356A6"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. Наборы «Сказки»</w:t>
            </w:r>
          </w:p>
        </w:tc>
        <w:tc>
          <w:tcPr>
            <w:tcW w:w="1560" w:type="dxa"/>
          </w:tcPr>
          <w:p w:rsidR="00AD1EBB" w:rsidRPr="00F0499F" w:rsidRDefault="000356A6" w:rsidP="000356A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4</w:t>
            </w:r>
          </w:p>
        </w:tc>
      </w:tr>
      <w:tr w:rsidR="004A0F48" w:rsidRPr="00F0499F" w:rsidTr="00E04FDA">
        <w:trPr>
          <w:trHeight w:val="434"/>
        </w:trPr>
        <w:tc>
          <w:tcPr>
            <w:tcW w:w="1172" w:type="dxa"/>
          </w:tcPr>
          <w:p w:rsidR="004A0F48" w:rsidRPr="00F0499F" w:rsidRDefault="004A0F48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780" w:type="dxa"/>
          </w:tcPr>
          <w:p w:rsidR="004A0F48" w:rsidRPr="00F0499F" w:rsidRDefault="004A0F48" w:rsidP="000356A6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Набор алфавитных кубиков</w:t>
            </w:r>
          </w:p>
        </w:tc>
        <w:tc>
          <w:tcPr>
            <w:tcW w:w="1560" w:type="dxa"/>
          </w:tcPr>
          <w:p w:rsidR="004A0F48" w:rsidRPr="00F0499F" w:rsidRDefault="004A0F48" w:rsidP="000356A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40519A" w:rsidRPr="00F0499F" w:rsidTr="00E04FDA">
        <w:trPr>
          <w:trHeight w:val="434"/>
        </w:trPr>
        <w:tc>
          <w:tcPr>
            <w:tcW w:w="1172" w:type="dxa"/>
          </w:tcPr>
          <w:p w:rsidR="0040519A" w:rsidRPr="00F0499F" w:rsidRDefault="0040519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780" w:type="dxa"/>
          </w:tcPr>
          <w:p w:rsidR="0040519A" w:rsidRPr="00F0499F" w:rsidRDefault="0040519A" w:rsidP="000356A6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Кассы звуковых слияний</w:t>
            </w:r>
          </w:p>
        </w:tc>
        <w:tc>
          <w:tcPr>
            <w:tcW w:w="1560" w:type="dxa"/>
          </w:tcPr>
          <w:p w:rsidR="0040519A" w:rsidRPr="00F0499F" w:rsidRDefault="0040519A" w:rsidP="000356A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AD1EBB" w:rsidRPr="00F0499F" w:rsidTr="00E04FDA">
        <w:trPr>
          <w:trHeight w:val="434"/>
        </w:trPr>
        <w:tc>
          <w:tcPr>
            <w:tcW w:w="1172" w:type="dxa"/>
          </w:tcPr>
          <w:p w:rsidR="00AD1EBB" w:rsidRPr="00F0499F" w:rsidRDefault="0040519A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7780" w:type="dxa"/>
          </w:tcPr>
          <w:p w:rsidR="00AD1EBB" w:rsidRPr="00F0499F" w:rsidRDefault="00AD1EBB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Словари для учителя начальной школы</w:t>
            </w:r>
          </w:p>
        </w:tc>
        <w:tc>
          <w:tcPr>
            <w:tcW w:w="1560" w:type="dxa"/>
          </w:tcPr>
          <w:p w:rsidR="00AD1EBB" w:rsidRPr="00F0499F" w:rsidRDefault="004A0F48" w:rsidP="004A0F48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53413E" w:rsidRPr="00F0499F" w:rsidTr="00E04FDA">
        <w:trPr>
          <w:trHeight w:val="434"/>
        </w:trPr>
        <w:tc>
          <w:tcPr>
            <w:tcW w:w="10512" w:type="dxa"/>
            <w:gridSpan w:val="3"/>
          </w:tcPr>
          <w:p w:rsidR="0053413E" w:rsidRPr="00F0499F" w:rsidRDefault="0053413E" w:rsidP="0053413E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Предмет "Математика"</w:t>
            </w:r>
          </w:p>
        </w:tc>
      </w:tr>
      <w:tr w:rsidR="0053413E" w:rsidRPr="00F0499F" w:rsidTr="00E04FDA">
        <w:trPr>
          <w:trHeight w:val="434"/>
        </w:trPr>
        <w:tc>
          <w:tcPr>
            <w:tcW w:w="8952" w:type="dxa"/>
            <w:gridSpan w:val="2"/>
          </w:tcPr>
          <w:p w:rsidR="0053413E" w:rsidRPr="00F0499F" w:rsidRDefault="0053413E" w:rsidP="0053413E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Демонстрационное оборудование и приборы</w:t>
            </w:r>
          </w:p>
        </w:tc>
        <w:tc>
          <w:tcPr>
            <w:tcW w:w="1560" w:type="dxa"/>
          </w:tcPr>
          <w:p w:rsidR="0053413E" w:rsidRPr="00F0499F" w:rsidRDefault="0053413E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0356A6" w:rsidRPr="00F0499F" w:rsidTr="00E04FDA">
        <w:trPr>
          <w:trHeight w:val="434"/>
        </w:trPr>
        <w:tc>
          <w:tcPr>
            <w:tcW w:w="1172" w:type="dxa"/>
          </w:tcPr>
          <w:p w:rsidR="000356A6" w:rsidRPr="00F0499F" w:rsidRDefault="00901C9D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0356A6" w:rsidRPr="00F0499F" w:rsidRDefault="000356A6" w:rsidP="000356A6">
            <w:pPr>
              <w:spacing w:before="110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 xml:space="preserve"> Набор цифр, букв и знаков</w:t>
            </w:r>
          </w:p>
        </w:tc>
        <w:tc>
          <w:tcPr>
            <w:tcW w:w="1560" w:type="dxa"/>
          </w:tcPr>
          <w:p w:rsidR="000356A6" w:rsidRPr="00F0499F" w:rsidRDefault="000356A6" w:rsidP="000356A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53413E" w:rsidRPr="00F0499F" w:rsidTr="00E04FDA">
        <w:trPr>
          <w:trHeight w:val="434"/>
        </w:trPr>
        <w:tc>
          <w:tcPr>
            <w:tcW w:w="8952" w:type="dxa"/>
            <w:gridSpan w:val="2"/>
          </w:tcPr>
          <w:p w:rsidR="0053413E" w:rsidRPr="00F0499F" w:rsidRDefault="0053413E" w:rsidP="0053413E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Модели</w:t>
            </w:r>
          </w:p>
        </w:tc>
        <w:tc>
          <w:tcPr>
            <w:tcW w:w="1560" w:type="dxa"/>
          </w:tcPr>
          <w:p w:rsidR="0053413E" w:rsidRPr="00F0499F" w:rsidRDefault="0053413E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53413E" w:rsidRPr="00F0499F" w:rsidTr="00E04FDA">
        <w:trPr>
          <w:trHeight w:val="434"/>
        </w:trPr>
        <w:tc>
          <w:tcPr>
            <w:tcW w:w="1172" w:type="dxa"/>
          </w:tcPr>
          <w:p w:rsidR="0053413E" w:rsidRPr="00F0499F" w:rsidRDefault="00901C9D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53413E" w:rsidRPr="00F0499F" w:rsidRDefault="00901C9D" w:rsidP="00901C9D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Набор г</w:t>
            </w:r>
            <w:r w:rsidR="0053413E"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еометрически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х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 xml:space="preserve"> тел демонстрационны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й</w:t>
            </w:r>
          </w:p>
        </w:tc>
        <w:tc>
          <w:tcPr>
            <w:tcW w:w="1560" w:type="dxa"/>
          </w:tcPr>
          <w:p w:rsidR="0053413E" w:rsidRPr="00F0499F" w:rsidRDefault="00901C9D" w:rsidP="00901C9D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4A0F48" w:rsidRPr="00F0499F" w:rsidTr="00E04FDA">
        <w:trPr>
          <w:trHeight w:val="434"/>
        </w:trPr>
        <w:tc>
          <w:tcPr>
            <w:tcW w:w="1172" w:type="dxa"/>
          </w:tcPr>
          <w:p w:rsidR="004A0F48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780" w:type="dxa"/>
          </w:tcPr>
          <w:p w:rsidR="004A0F48" w:rsidRPr="00F0499F" w:rsidRDefault="004A0F48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Счетный набор «Цветные палочки»</w:t>
            </w:r>
          </w:p>
        </w:tc>
        <w:tc>
          <w:tcPr>
            <w:tcW w:w="1560" w:type="dxa"/>
          </w:tcPr>
          <w:p w:rsidR="004A0F48" w:rsidRPr="00F0499F" w:rsidRDefault="004A0F48" w:rsidP="004A0F48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53413E" w:rsidRPr="00F0499F" w:rsidTr="00E04FDA">
        <w:trPr>
          <w:trHeight w:val="434"/>
        </w:trPr>
        <w:tc>
          <w:tcPr>
            <w:tcW w:w="8952" w:type="dxa"/>
            <w:gridSpan w:val="2"/>
          </w:tcPr>
          <w:p w:rsidR="0053413E" w:rsidRPr="00F0499F" w:rsidRDefault="0053413E" w:rsidP="0053413E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Демонстрационные учебно-наглядные пособия</w:t>
            </w:r>
          </w:p>
        </w:tc>
        <w:tc>
          <w:tcPr>
            <w:tcW w:w="1560" w:type="dxa"/>
          </w:tcPr>
          <w:p w:rsidR="0053413E" w:rsidRPr="00F0499F" w:rsidRDefault="0053413E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53413E" w:rsidRPr="00F0499F" w:rsidTr="00E04FDA">
        <w:trPr>
          <w:trHeight w:val="434"/>
        </w:trPr>
        <w:tc>
          <w:tcPr>
            <w:tcW w:w="1172" w:type="dxa"/>
          </w:tcPr>
          <w:p w:rsidR="0053413E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53413E" w:rsidRPr="00F0499F" w:rsidRDefault="0053413E" w:rsidP="00EE5896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Раздаточные к</w:t>
            </w:r>
            <w:r w:rsidR="00EE5896"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ассы</w:t>
            </w: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 xml:space="preserve"> с цифрами и математическими знаками</w:t>
            </w:r>
            <w:r w:rsidR="00EE5896"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, фигурами</w:t>
            </w:r>
          </w:p>
        </w:tc>
        <w:tc>
          <w:tcPr>
            <w:tcW w:w="1560" w:type="dxa"/>
          </w:tcPr>
          <w:p w:rsidR="0053413E" w:rsidRPr="00F0499F" w:rsidRDefault="00EE5896" w:rsidP="00EE589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4D5BF5" w:rsidRPr="00F0499F" w:rsidTr="00E04FDA">
        <w:trPr>
          <w:trHeight w:val="434"/>
        </w:trPr>
        <w:tc>
          <w:tcPr>
            <w:tcW w:w="10512" w:type="dxa"/>
            <w:gridSpan w:val="3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Предмет "Окружающий мир"</w:t>
            </w:r>
          </w:p>
        </w:tc>
      </w:tr>
      <w:tr w:rsidR="004D5BF5" w:rsidRPr="00F0499F" w:rsidTr="00E04FDA">
        <w:trPr>
          <w:trHeight w:val="434"/>
        </w:trPr>
        <w:tc>
          <w:tcPr>
            <w:tcW w:w="8952" w:type="dxa"/>
            <w:gridSpan w:val="2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Демонстрационное оборудование и приборы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4D5BF5" w:rsidRPr="00F0499F" w:rsidTr="00E04FDA">
        <w:trPr>
          <w:trHeight w:val="65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4D5BF5" w:rsidRPr="00F0499F" w:rsidRDefault="00E04FDA" w:rsidP="00E0292A">
            <w:pPr>
              <w:spacing w:before="118" w:line="230" w:lineRule="auto"/>
              <w:ind w:left="62" w:right="9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Микроскоп школьный</w:t>
            </w:r>
          </w:p>
        </w:tc>
        <w:tc>
          <w:tcPr>
            <w:tcW w:w="1560" w:type="dxa"/>
          </w:tcPr>
          <w:p w:rsidR="004D5BF5" w:rsidRPr="00F0499F" w:rsidRDefault="00EE5896" w:rsidP="00EE5896">
            <w:pPr>
              <w:spacing w:before="118" w:line="230" w:lineRule="auto"/>
              <w:ind w:left="62" w:right="9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0356A6" w:rsidRPr="00F0499F" w:rsidTr="00413864">
        <w:trPr>
          <w:trHeight w:val="415"/>
        </w:trPr>
        <w:tc>
          <w:tcPr>
            <w:tcW w:w="1172" w:type="dxa"/>
          </w:tcPr>
          <w:p w:rsidR="000356A6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lastRenderedPageBreak/>
              <w:t>2</w:t>
            </w:r>
          </w:p>
        </w:tc>
        <w:tc>
          <w:tcPr>
            <w:tcW w:w="7780" w:type="dxa"/>
          </w:tcPr>
          <w:p w:rsidR="000356A6" w:rsidRPr="00F0499F" w:rsidRDefault="00EE5896" w:rsidP="00E0292A">
            <w:pPr>
              <w:spacing w:before="118" w:line="230" w:lineRule="auto"/>
              <w:ind w:left="62" w:right="9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Универсальная аптечка школьная</w:t>
            </w:r>
          </w:p>
        </w:tc>
        <w:tc>
          <w:tcPr>
            <w:tcW w:w="1560" w:type="dxa"/>
          </w:tcPr>
          <w:p w:rsidR="000356A6" w:rsidRPr="00F0499F" w:rsidRDefault="00EE5896" w:rsidP="00EE5896">
            <w:pPr>
              <w:spacing w:before="118" w:line="230" w:lineRule="auto"/>
              <w:ind w:left="62" w:right="9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4D5BF5" w:rsidRPr="00F0499F" w:rsidTr="00E04FDA">
        <w:trPr>
          <w:trHeight w:val="434"/>
        </w:trPr>
        <w:tc>
          <w:tcPr>
            <w:tcW w:w="8952" w:type="dxa"/>
            <w:gridSpan w:val="2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Модели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Глобус</w:t>
            </w:r>
          </w:p>
        </w:tc>
        <w:tc>
          <w:tcPr>
            <w:tcW w:w="1560" w:type="dxa"/>
          </w:tcPr>
          <w:p w:rsidR="004D5BF5" w:rsidRPr="00F0499F" w:rsidRDefault="00EE5896" w:rsidP="00EE589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4D5BF5" w:rsidRPr="00F0499F" w:rsidTr="00E04FDA">
        <w:trPr>
          <w:trHeight w:val="434"/>
        </w:trPr>
        <w:tc>
          <w:tcPr>
            <w:tcW w:w="8952" w:type="dxa"/>
            <w:gridSpan w:val="2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Демонстрационные учебные таблицы по окружающему миру для начальной школы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778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Карты учебные для начальной школы</w:t>
            </w:r>
          </w:p>
        </w:tc>
        <w:tc>
          <w:tcPr>
            <w:tcW w:w="1560" w:type="dxa"/>
          </w:tcPr>
          <w:p w:rsidR="004D5BF5" w:rsidRPr="00F0499F" w:rsidRDefault="00EE5896" w:rsidP="00EE589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</w:tr>
      <w:tr w:rsidR="00EE5896" w:rsidRPr="00F0499F" w:rsidTr="00E04FDA">
        <w:trPr>
          <w:trHeight w:val="434"/>
        </w:trPr>
        <w:tc>
          <w:tcPr>
            <w:tcW w:w="1172" w:type="dxa"/>
          </w:tcPr>
          <w:p w:rsidR="00EE5896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7780" w:type="dxa"/>
          </w:tcPr>
          <w:p w:rsidR="00EE5896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Коллекция полезных ископаемых</w:t>
            </w:r>
          </w:p>
        </w:tc>
        <w:tc>
          <w:tcPr>
            <w:tcW w:w="1560" w:type="dxa"/>
          </w:tcPr>
          <w:p w:rsidR="00EE5896" w:rsidRPr="00F0499F" w:rsidRDefault="00EE5896" w:rsidP="00EE5896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2</w:t>
            </w:r>
          </w:p>
        </w:tc>
      </w:tr>
      <w:tr w:rsidR="004D5BF5" w:rsidRPr="00F0499F" w:rsidTr="00E04FDA">
        <w:trPr>
          <w:trHeight w:val="429"/>
        </w:trPr>
        <w:tc>
          <w:tcPr>
            <w:tcW w:w="105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D5BF5" w:rsidRPr="00F0499F" w:rsidRDefault="004D5BF5" w:rsidP="004D5BF5">
            <w:pPr>
              <w:spacing w:before="108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Предмет "Изобразительное искусство"</w:t>
            </w:r>
          </w:p>
        </w:tc>
      </w:tr>
      <w:tr w:rsidR="004D5BF5" w:rsidRPr="00F0499F" w:rsidTr="00E04FDA">
        <w:trPr>
          <w:trHeight w:val="434"/>
        </w:trPr>
        <w:tc>
          <w:tcPr>
            <w:tcW w:w="8952" w:type="dxa"/>
            <w:gridSpan w:val="2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bookmarkStart w:id="0" w:name="Подраздел_2._Мобильный_компьютерный_клас"/>
            <w:bookmarkStart w:id="1" w:name="Подраздел_3._Кабинет_проектно-исследоват"/>
            <w:bookmarkEnd w:id="0"/>
            <w:bookmarkEnd w:id="1"/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Демонстрационные учебные таблицы для начальной школы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0512" w:type="dxa"/>
            <w:gridSpan w:val="3"/>
          </w:tcPr>
          <w:p w:rsidR="004D5BF5" w:rsidRPr="00F0499F" w:rsidRDefault="004D5BF5" w:rsidP="004D5BF5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Предмет "Технология"</w:t>
            </w:r>
            <w:bookmarkStart w:id="2" w:name="_GoBack"/>
            <w:bookmarkEnd w:id="2"/>
          </w:p>
        </w:tc>
      </w:tr>
      <w:tr w:rsidR="004D5BF5" w:rsidRPr="00F0499F" w:rsidTr="00E04FDA">
        <w:trPr>
          <w:trHeight w:val="434"/>
        </w:trPr>
        <w:tc>
          <w:tcPr>
            <w:tcW w:w="8952" w:type="dxa"/>
            <w:gridSpan w:val="2"/>
          </w:tcPr>
          <w:p w:rsidR="004D5BF5" w:rsidRPr="00F0499F" w:rsidRDefault="004D5BF5" w:rsidP="00E04FDA">
            <w:pPr>
              <w:spacing w:before="110"/>
              <w:ind w:left="62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156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eastAsia="ru-RU" w:bidi="ru-RU"/>
              </w:rPr>
            </w:pPr>
          </w:p>
        </w:tc>
      </w:tr>
      <w:tr w:rsidR="004D5BF5" w:rsidRPr="00F0499F" w:rsidTr="00E04FDA">
        <w:trPr>
          <w:trHeight w:val="434"/>
        </w:trPr>
        <w:tc>
          <w:tcPr>
            <w:tcW w:w="1172" w:type="dxa"/>
          </w:tcPr>
          <w:p w:rsidR="004D5BF5" w:rsidRPr="00F0499F" w:rsidRDefault="00EE5896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7780" w:type="dxa"/>
          </w:tcPr>
          <w:p w:rsidR="004D5BF5" w:rsidRPr="00F0499F" w:rsidRDefault="004D5BF5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 w:rsidRPr="00F0499F"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Демонстрационные учебные таблицы по технологии для начальной школы</w:t>
            </w:r>
          </w:p>
        </w:tc>
        <w:tc>
          <w:tcPr>
            <w:tcW w:w="1560" w:type="dxa"/>
          </w:tcPr>
          <w:p w:rsidR="004D5BF5" w:rsidRPr="00F0499F" w:rsidRDefault="00413864" w:rsidP="00E0292A">
            <w:pPr>
              <w:spacing w:before="110"/>
              <w:ind w:left="62"/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</w:pPr>
            <w:r>
              <w:rPr>
                <w:rFonts w:ascii="Liberation Serif" w:eastAsia="Arial" w:hAnsi="Liberation Serif" w:cs="Liberation Serif"/>
                <w:sz w:val="24"/>
                <w:szCs w:val="24"/>
                <w:lang w:val="ru-RU" w:eastAsia="ru-RU" w:bidi="ru-RU"/>
              </w:rPr>
              <w:t>1 компл.</w:t>
            </w:r>
          </w:p>
        </w:tc>
      </w:tr>
    </w:tbl>
    <w:p w:rsidR="00E04FDA" w:rsidRPr="00C0254C" w:rsidRDefault="00E04FDA" w:rsidP="00E0292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eastAsia="ru-RU" w:bidi="ru-RU"/>
        </w:rPr>
        <w:sectPr w:rsidR="00E04FDA" w:rsidRPr="00C0254C" w:rsidSect="00F0499F">
          <w:pgSz w:w="11910" w:h="16840"/>
          <w:pgMar w:top="533" w:right="570" w:bottom="709" w:left="993" w:header="284" w:footer="1514" w:gutter="0"/>
          <w:cols w:space="720"/>
        </w:sectPr>
      </w:pPr>
    </w:p>
    <w:p w:rsidR="00E0292A" w:rsidRPr="00C0254C" w:rsidRDefault="00E0292A" w:rsidP="00E0292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0"/>
          <w:szCs w:val="20"/>
          <w:lang w:eastAsia="ru-RU" w:bidi="ru-RU"/>
        </w:rPr>
      </w:pPr>
    </w:p>
    <w:p w:rsidR="00AF0F5F" w:rsidRPr="00C0254C" w:rsidRDefault="00AF0F5F">
      <w:pPr>
        <w:rPr>
          <w:rFonts w:ascii="Arial" w:hAnsi="Arial" w:cs="Arial"/>
          <w:sz w:val="20"/>
          <w:szCs w:val="20"/>
        </w:rPr>
      </w:pPr>
      <w:bookmarkStart w:id="3" w:name="Подраздел_4._Кабинет_учителя-логопеда"/>
      <w:bookmarkStart w:id="4" w:name="Подраздел_5._Активная_рекреация_для_нача"/>
      <w:bookmarkStart w:id="5" w:name="Подраздел_6._Игровая_в_начальной_школе"/>
      <w:bookmarkEnd w:id="3"/>
      <w:bookmarkEnd w:id="4"/>
      <w:bookmarkEnd w:id="5"/>
    </w:p>
    <w:sectPr w:rsidR="00AF0F5F" w:rsidRPr="00C0254C" w:rsidSect="009F33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1E" w:rsidRDefault="0062401E" w:rsidP="00E04FDA">
      <w:pPr>
        <w:spacing w:after="0" w:line="240" w:lineRule="auto"/>
      </w:pPr>
      <w:r>
        <w:separator/>
      </w:r>
    </w:p>
  </w:endnote>
  <w:endnote w:type="continuationSeparator" w:id="0">
    <w:p w:rsidR="0062401E" w:rsidRDefault="0062401E" w:rsidP="00E0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1E" w:rsidRDefault="0062401E" w:rsidP="00E04FDA">
      <w:pPr>
        <w:spacing w:after="0" w:line="240" w:lineRule="auto"/>
      </w:pPr>
      <w:r>
        <w:separator/>
      </w:r>
    </w:p>
  </w:footnote>
  <w:footnote w:type="continuationSeparator" w:id="0">
    <w:p w:rsidR="0062401E" w:rsidRDefault="0062401E" w:rsidP="00E04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D"/>
    <w:rsid w:val="000356A6"/>
    <w:rsid w:val="002D3CA8"/>
    <w:rsid w:val="0040519A"/>
    <w:rsid w:val="00413864"/>
    <w:rsid w:val="004A0F48"/>
    <w:rsid w:val="004D5BF5"/>
    <w:rsid w:val="00517618"/>
    <w:rsid w:val="0053413E"/>
    <w:rsid w:val="0062401E"/>
    <w:rsid w:val="006B10FD"/>
    <w:rsid w:val="0073047F"/>
    <w:rsid w:val="00901C9D"/>
    <w:rsid w:val="00931256"/>
    <w:rsid w:val="0096043C"/>
    <w:rsid w:val="009F3347"/>
    <w:rsid w:val="00AD1EBB"/>
    <w:rsid w:val="00AF0F5F"/>
    <w:rsid w:val="00C0254C"/>
    <w:rsid w:val="00D35A72"/>
    <w:rsid w:val="00E0292A"/>
    <w:rsid w:val="00E04FDA"/>
    <w:rsid w:val="00E53C76"/>
    <w:rsid w:val="00EE5896"/>
    <w:rsid w:val="00F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6598"/>
  <w15:docId w15:val="{964CF900-D2E9-488B-A986-87DC147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FDA"/>
  </w:style>
  <w:style w:type="paragraph" w:styleId="a5">
    <w:name w:val="footer"/>
    <w:basedOn w:val="a"/>
    <w:link w:val="a6"/>
    <w:uiPriority w:val="99"/>
    <w:unhideWhenUsed/>
    <w:rsid w:val="00E0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Светлана Новоселова</cp:lastModifiedBy>
  <cp:revision>11</cp:revision>
  <dcterms:created xsi:type="dcterms:W3CDTF">2020-03-24T04:52:00Z</dcterms:created>
  <dcterms:modified xsi:type="dcterms:W3CDTF">2021-06-26T05:48:00Z</dcterms:modified>
</cp:coreProperties>
</file>