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74" w:rsidRDefault="00643D74"/>
    <w:tbl>
      <w:tblPr>
        <w:tblW w:w="235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6330"/>
        <w:gridCol w:w="782"/>
        <w:gridCol w:w="1275"/>
        <w:gridCol w:w="6236"/>
        <w:gridCol w:w="6999"/>
      </w:tblGrid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9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A55DA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b/>
                <w:bCs/>
                <w:color w:val="2D2D2D"/>
                <w:spacing w:val="2"/>
                <w:sz w:val="24"/>
                <w:szCs w:val="24"/>
                <w:lang w:eastAsia="ru-RU"/>
              </w:rPr>
              <w:t xml:space="preserve">Кабинет </w:t>
            </w:r>
            <w:r w:rsidR="00A55DA6" w:rsidRPr="00A55DA6">
              <w:rPr>
                <w:rFonts w:ascii="Liberation Serif" w:eastAsia="Times New Roman" w:hAnsi="Liberation Serif" w:cs="Liberation Serif"/>
                <w:b/>
                <w:bCs/>
                <w:color w:val="2D2D2D"/>
                <w:spacing w:val="2"/>
                <w:sz w:val="24"/>
                <w:szCs w:val="24"/>
                <w:lang w:eastAsia="ru-RU"/>
              </w:rPr>
              <w:t>№ 24 Химия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b/>
                <w:bCs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9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2D2D2D"/>
                <w:spacing w:val="2"/>
                <w:sz w:val="24"/>
                <w:szCs w:val="24"/>
                <w:lang w:eastAsia="ru-RU"/>
              </w:rPr>
              <w:t>Специализированная мебель и системы хранения для кабинета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Доска классная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Стол демонстрационный с раковиной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Стол учителя приставной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386865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Стул  для учителя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386865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Стол ученический регулируемый по высоте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386865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30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652221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652221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Шкаф для хранения учебных пособий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652221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652221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Информационно-тематический стенд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652221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652221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652221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652221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A55DA6" w:rsidTr="00A55DA6">
        <w:trPr>
          <w:gridAfter w:val="4"/>
          <w:wAfter w:w="15292" w:type="dxa"/>
          <w:trHeight w:val="143"/>
        </w:trPr>
        <w:tc>
          <w:tcPr>
            <w:tcW w:w="8298" w:type="dxa"/>
            <w:gridSpan w:val="2"/>
          </w:tcPr>
          <w:p w:rsidR="00386865" w:rsidRPr="00A55DA6" w:rsidRDefault="00386865" w:rsidP="00652221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86865" w:rsidRPr="002F4759" w:rsidTr="00A55DA6">
        <w:trPr>
          <w:trHeight w:val="143"/>
        </w:trPr>
        <w:tc>
          <w:tcPr>
            <w:tcW w:w="9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2D2D2D"/>
                <w:spacing w:val="2"/>
                <w:sz w:val="24"/>
                <w:szCs w:val="24"/>
                <w:lang w:eastAsia="ru-RU"/>
              </w:rPr>
              <w:t>Технические средства обучения (рабочее место учителя)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</w:tcPr>
          <w:p w:rsidR="00386865" w:rsidRPr="002F4759" w:rsidRDefault="00386865" w:rsidP="00652221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999" w:type="dxa"/>
          </w:tcPr>
          <w:p w:rsidR="00386865" w:rsidRPr="002F4759" w:rsidRDefault="00386865" w:rsidP="00652221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386865" w:rsidRPr="002F4759" w:rsidTr="00A55DA6">
        <w:trPr>
          <w:gridAfter w:val="1"/>
          <w:wAfter w:w="6999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A55DA6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 xml:space="preserve">Интерактивный </w:t>
            </w:r>
            <w:r w:rsid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дисплей с ПО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A55DA6" w:rsidP="00652221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</w:tcPr>
          <w:p w:rsidR="00386865" w:rsidRPr="002F4759" w:rsidRDefault="00386865" w:rsidP="00652221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386865" w:rsidRPr="002F4759" w:rsidTr="00A55DA6">
        <w:trPr>
          <w:gridAfter w:val="1"/>
          <w:wAfter w:w="6999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Компьютер учителя, лицензионное программное обеспечение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652221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</w:tcPr>
          <w:p w:rsidR="00386865" w:rsidRPr="002F4759" w:rsidRDefault="00386865" w:rsidP="00652221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Планшетный компьютер учителя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A55DA6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A55DA6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Акустическая система для аудитории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A55DA6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A55DA6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9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2D2D2D"/>
                <w:spacing w:val="2"/>
                <w:sz w:val="24"/>
                <w:szCs w:val="24"/>
                <w:lang w:eastAsia="ru-RU"/>
              </w:rPr>
              <w:t>Оборудование химической лаборатории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9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2D2D2D"/>
                <w:spacing w:val="2"/>
                <w:sz w:val="24"/>
                <w:szCs w:val="24"/>
                <w:lang w:eastAsia="ru-RU"/>
              </w:rPr>
              <w:t>Специализированная мебель и системы хранения для химической лаборатории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Стол демонстрационный с раковиной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Стол учителя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Кресло для преподавателя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A55DA6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Лабораторный комплекс для учебно-практической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A55DA6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Шкаф вытяжной панорамный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Шкаф для хранения учебных пособий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A55DA6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Плакаты настенные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A55DA6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9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2D2D2D"/>
                <w:spacing w:val="2"/>
                <w:sz w:val="24"/>
                <w:szCs w:val="24"/>
                <w:lang w:eastAsia="ru-RU"/>
              </w:rPr>
              <w:t>Демонстрационное оборудование и приборы для кабинета и лаборатории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Столик подъемный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CA547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Центрифуга демонстрационная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A55DA6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Штатив химический демонстрационный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CA547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Киппа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CA547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Эвдиометр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CA547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Набор для электролиза демонстрационный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CA547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Прибор для опытов по химии с электрическим током (лабораторный)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CA547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Прибор для окисления спирта над медным катализатором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CA547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9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2D2D2D"/>
                <w:spacing w:val="2"/>
                <w:sz w:val="24"/>
                <w:szCs w:val="24"/>
                <w:lang w:eastAsia="ru-RU"/>
              </w:rPr>
              <w:t>Лабораторно-технологическое оборудование для кабинета и лаборатории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Цифровая лаборатория по химии для учителя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992D8D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Цифровая лаборатория по химии для ученика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992D8D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Колбонагреватель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Электроплитка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Весы для сыпучих материалов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Прибор для получения газов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Спиртовка лабораторная стекло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Набор посуды для реактивов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Набор посуды и принадлежностей для работы с малыми количествами веществ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Набор принадлежностей для монтажа простейших приборов по химии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9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2D2D2D"/>
                <w:spacing w:val="2"/>
                <w:sz w:val="24"/>
                <w:szCs w:val="24"/>
                <w:lang w:eastAsia="ru-RU"/>
              </w:rPr>
              <w:t>Лабораторная химическая посуда для кабинета и лаборатории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Комплект колб демонстрационных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Набор пробок резиновых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Переход стеклянный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 xml:space="preserve">Пробирка </w:t>
            </w:r>
            <w:proofErr w:type="spellStart"/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Вюрца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Пробирка двухколенная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Соединитель стеклянный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Шприц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Зажим винтовой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Зажим Мора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Шланг силиконовый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Комплект стеклянной посуды на шлифах демонстрационный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Комплект изделий из керамики, фарфора и фаянса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Комплект ложек фарфоровых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3D3FB5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Комплект мерных колб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Комплект мерных цилиндров пластиковых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Комплект мерных цилиндров стеклянных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Комплект воронок стеклянных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Комплект пипеток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Комплект стаканов пластиковых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Комплект стаканов химических мерных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Комплект стаканчиков для взвешивания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Комплект ступок с пестиками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Комплект шпателей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Набор пинцетов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Набор чашек Петри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Трубка стеклянная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Эксикатор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Чаша кристаллизационная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Щипцы тигельные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Бюретка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Пробирка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Банка под реактивы полиэтиленовая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 xml:space="preserve">Банка под реактивы стеклянная из темного стекла с притертой </w:t>
            </w: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пробкой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Набор склянок для растворов реактивов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Палочка стеклянная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Штатив для пробирок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4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Штатив лабораторный по химии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8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Комплект этикеток для химической посуды лотка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Комплект ершей для мытья химической посуды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Комплект средств для индивидуальной защиты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Комплект термометров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Сушильная панель для посуды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D3FB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9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2D2D2D"/>
                <w:spacing w:val="2"/>
                <w:sz w:val="24"/>
                <w:szCs w:val="24"/>
                <w:lang w:eastAsia="ru-RU"/>
              </w:rPr>
              <w:t>Модели (объемные и плоские), натуральные объекты (коллекции, химические реактивы) для кабинета и лаборатории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Комплект моделей кристаллических решеток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Модель молекулы белка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Набор для составления объемных моделей молекул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Комплект для практических работ для моделирования молекул по неорганической химии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Комплект для практических работ для моделирования молекул по органической химии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Набор для моделирования строения атомов и молекул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2F4759" w:rsidRDefault="00386865" w:rsidP="002F475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2F4759" w:rsidRDefault="00386865" w:rsidP="002F475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2F475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Набор моделей заводских химических аппаратов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2F4759" w:rsidRDefault="00386865" w:rsidP="002F475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2F4759" w:rsidRDefault="00386865" w:rsidP="002F475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2F4759" w:rsidRDefault="00386865" w:rsidP="002F475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2F475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Набор трафаретов моделей атомов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2F4759" w:rsidRDefault="00386865" w:rsidP="002F475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2F4759" w:rsidRDefault="00386865" w:rsidP="002F475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2F4759" w:rsidRDefault="00386865" w:rsidP="002F475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2F475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Набор для моделирования электронного строения атомов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2F4759" w:rsidRDefault="00386865" w:rsidP="002F475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2F4759" w:rsidRDefault="00386865" w:rsidP="002F475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2F4759" w:rsidRDefault="00386865" w:rsidP="002F475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2F475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Комплект коллекций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2F4759" w:rsidRDefault="00386865" w:rsidP="002F475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386865" w:rsidRPr="002F4759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2F4759" w:rsidRDefault="00386865" w:rsidP="002F475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2F4759" w:rsidRDefault="00386865" w:rsidP="002F475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2F475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Комплект химических реактивов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2F4759" w:rsidRDefault="00386865" w:rsidP="002F475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386865" w:rsidRPr="00A55DA6" w:rsidTr="00A55DA6">
        <w:trPr>
          <w:gridAfter w:val="2"/>
          <w:wAfter w:w="13235" w:type="dxa"/>
          <w:trHeight w:val="143"/>
        </w:trPr>
        <w:tc>
          <w:tcPr>
            <w:tcW w:w="9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2D2D2D"/>
                <w:spacing w:val="2"/>
                <w:sz w:val="24"/>
                <w:szCs w:val="24"/>
                <w:lang w:eastAsia="ru-RU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86865" w:rsidRPr="00A55DA6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Электронные средства обучения для кабинета химии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86865" w:rsidRPr="00A55DA6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Комплект учебных видеофильмов по неорганической химии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86865" w:rsidRPr="00A55DA6" w:rsidTr="00A55DA6">
        <w:trPr>
          <w:gridAfter w:val="2"/>
          <w:wAfter w:w="13235" w:type="dxa"/>
          <w:trHeight w:val="143"/>
        </w:trPr>
        <w:tc>
          <w:tcPr>
            <w:tcW w:w="9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2D2D2D"/>
                <w:spacing w:val="2"/>
                <w:sz w:val="24"/>
                <w:szCs w:val="24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86865" w:rsidRPr="00A55DA6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Комплект информационно-справочной литературы для кабинета химии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86865" w:rsidRPr="00A55DA6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Методические рекомендации к цифровой лаборатории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86865" w:rsidRPr="00A55DA6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Комплект портретов великих химиков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86865" w:rsidRPr="00A55DA6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Пособия наглядной экспозиции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86865" w:rsidRPr="00A55DA6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 xml:space="preserve">Периодическая система химических элементов </w:t>
            </w:r>
            <w:proofErr w:type="spellStart"/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 xml:space="preserve"> (таблица)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86865" w:rsidRPr="00A55DA6" w:rsidTr="00A55DA6">
        <w:trPr>
          <w:gridAfter w:val="2"/>
          <w:wAfter w:w="13235" w:type="dxa"/>
          <w:trHeight w:val="143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Серия таблиц по неорганической химии (сменная экспозиция)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86865" w:rsidRPr="00A55DA6" w:rsidTr="00A55DA6">
        <w:trPr>
          <w:gridAfter w:val="2"/>
          <w:wAfter w:w="13235" w:type="dxa"/>
          <w:trHeight w:val="312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Серия таблиц по органической химии (сменная экспозиция)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86865" w:rsidRPr="00A55DA6" w:rsidTr="00A55DA6">
        <w:trPr>
          <w:gridAfter w:val="2"/>
          <w:wAfter w:w="13235" w:type="dxa"/>
          <w:trHeight w:val="312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Комплект транспарантов (прозрачных пленок)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86865" w:rsidRPr="00A55DA6" w:rsidTr="00A55DA6">
        <w:trPr>
          <w:gridAfter w:val="2"/>
          <w:wAfter w:w="13235" w:type="dxa"/>
          <w:trHeight w:val="624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Серия таблиц по химическим производствам (сменная экспозиция)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86865" w:rsidRPr="00A55DA6" w:rsidTr="00A55DA6">
        <w:trPr>
          <w:gridAfter w:val="2"/>
          <w:wAfter w:w="13235" w:type="dxa"/>
          <w:trHeight w:val="312"/>
        </w:trPr>
        <w:tc>
          <w:tcPr>
            <w:tcW w:w="9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2D2D2D"/>
                <w:spacing w:val="2"/>
                <w:sz w:val="24"/>
                <w:szCs w:val="24"/>
                <w:lang w:eastAsia="ru-RU"/>
              </w:rPr>
              <w:t>Оборудование лаборантской кабинета химии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86865" w:rsidRPr="00A55DA6" w:rsidTr="00A55DA6">
        <w:trPr>
          <w:gridAfter w:val="2"/>
          <w:wAfter w:w="13235" w:type="dxa"/>
          <w:trHeight w:val="312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Стол учителя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86865" w:rsidRPr="00A55DA6" w:rsidTr="00A55DA6">
        <w:trPr>
          <w:gridAfter w:val="2"/>
          <w:wAfter w:w="13235" w:type="dxa"/>
          <w:trHeight w:val="312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Кресло для учителя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86865" w:rsidRPr="00A55DA6" w:rsidTr="00A55DA6">
        <w:trPr>
          <w:gridAfter w:val="2"/>
          <w:wAfter w:w="13235" w:type="dxa"/>
          <w:trHeight w:val="312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Стол лабораторный моечный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86865" w:rsidRPr="00A55DA6" w:rsidTr="00A55DA6">
        <w:trPr>
          <w:gridAfter w:val="2"/>
          <w:wAfter w:w="13235" w:type="dxa"/>
          <w:trHeight w:val="312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Сушильная панель для посуды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86865" w:rsidRPr="00A55DA6" w:rsidTr="00A55DA6">
        <w:trPr>
          <w:gridAfter w:val="2"/>
          <w:wAfter w:w="13235" w:type="dxa"/>
          <w:trHeight w:val="624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Шкаф для хранения с выдвигающимися демонстрационными полками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86865" w:rsidRPr="00A55DA6" w:rsidTr="00A55DA6">
        <w:trPr>
          <w:gridAfter w:val="2"/>
          <w:wAfter w:w="13235" w:type="dxa"/>
          <w:trHeight w:val="312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Шкаф для хранения учебных пособий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86865" w:rsidRPr="00A55DA6" w:rsidTr="00A55DA6">
        <w:trPr>
          <w:gridAfter w:val="2"/>
          <w:wAfter w:w="13235" w:type="dxa"/>
          <w:trHeight w:val="312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Шкаф для хранения химических реактивов огнеупорный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86865" w:rsidRPr="00A55DA6" w:rsidTr="00A55DA6">
        <w:trPr>
          <w:gridAfter w:val="2"/>
          <w:wAfter w:w="13235" w:type="dxa"/>
          <w:trHeight w:val="312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Шкаф для хранения химических реактивов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86865" w:rsidRPr="00A55DA6" w:rsidTr="00A55DA6">
        <w:trPr>
          <w:gridAfter w:val="2"/>
          <w:wAfter w:w="13235" w:type="dxa"/>
          <w:trHeight w:val="312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Шкаф для хранения посуды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86865" w:rsidRPr="00A55DA6" w:rsidTr="00A55DA6">
        <w:trPr>
          <w:gridAfter w:val="2"/>
          <w:wAfter w:w="13235" w:type="dxa"/>
          <w:trHeight w:val="624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Аптечка универсальная для оказания первой медицинской помощи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86865" w:rsidRPr="00A55DA6" w:rsidTr="00A55DA6">
        <w:trPr>
          <w:gridAfter w:val="2"/>
          <w:wAfter w:w="13235" w:type="dxa"/>
          <w:trHeight w:val="312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  <w:r w:rsidRPr="00A55DA6"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  <w:t>Резиновые перчатки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6865" w:rsidRPr="00A55DA6" w:rsidRDefault="00386865" w:rsidP="002F4759">
            <w:pPr>
              <w:spacing w:after="0" w:line="315" w:lineRule="atLeast"/>
              <w:textAlignment w:val="baseline"/>
              <w:rPr>
                <w:rFonts w:ascii="Liberation Serif" w:eastAsia="Times New Roman" w:hAnsi="Liberation Serif" w:cs="Liberation Serif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2F4759" w:rsidRPr="00A55DA6" w:rsidRDefault="002F4759">
      <w:pPr>
        <w:rPr>
          <w:rFonts w:ascii="Liberation Serif" w:hAnsi="Liberation Serif" w:cs="Liberation Serif"/>
          <w:sz w:val="24"/>
          <w:szCs w:val="24"/>
        </w:rPr>
      </w:pPr>
    </w:p>
    <w:p w:rsidR="00CA5475" w:rsidRDefault="00CA5475"/>
    <w:sectPr w:rsidR="00CA5475" w:rsidSect="00A55DA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59"/>
    <w:rsid w:val="000F52EB"/>
    <w:rsid w:val="001468B6"/>
    <w:rsid w:val="002160D9"/>
    <w:rsid w:val="002F4759"/>
    <w:rsid w:val="00362ABB"/>
    <w:rsid w:val="00386865"/>
    <w:rsid w:val="003A2136"/>
    <w:rsid w:val="003D3FB5"/>
    <w:rsid w:val="0043211E"/>
    <w:rsid w:val="005026A1"/>
    <w:rsid w:val="00643D74"/>
    <w:rsid w:val="00652221"/>
    <w:rsid w:val="007D2E44"/>
    <w:rsid w:val="00992D8D"/>
    <w:rsid w:val="00A55DA6"/>
    <w:rsid w:val="00BC4F74"/>
    <w:rsid w:val="00CA5475"/>
    <w:rsid w:val="00D010B4"/>
    <w:rsid w:val="00EB5F7B"/>
    <w:rsid w:val="00EF635C"/>
    <w:rsid w:val="00F744B3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F4E7"/>
  <w15:docId w15:val="{EB6CF374-D303-4FFE-8963-23DB4A79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F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0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Светлана Новоселова</cp:lastModifiedBy>
  <cp:revision>5</cp:revision>
  <dcterms:created xsi:type="dcterms:W3CDTF">2020-03-27T06:21:00Z</dcterms:created>
  <dcterms:modified xsi:type="dcterms:W3CDTF">2021-06-26T07:10:00Z</dcterms:modified>
</cp:coreProperties>
</file>