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74" w:rsidRDefault="00643D74"/>
    <w:tbl>
      <w:tblPr>
        <w:tblW w:w="23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6328"/>
        <w:gridCol w:w="782"/>
        <w:gridCol w:w="1279"/>
        <w:gridCol w:w="6235"/>
        <w:gridCol w:w="6998"/>
      </w:tblGrid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A55DA6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color w:val="2D2D2D"/>
                <w:spacing w:val="2"/>
                <w:sz w:val="24"/>
                <w:szCs w:val="24"/>
                <w:lang w:eastAsia="ru-RU"/>
              </w:rPr>
              <w:t xml:space="preserve">Кабинет </w:t>
            </w:r>
            <w:r w:rsidR="00A55DA6" w:rsidRPr="00A55DA6">
              <w:rPr>
                <w:rFonts w:ascii="Liberation Serif" w:eastAsia="Times New Roman" w:hAnsi="Liberation Serif" w:cs="Liberation Serif"/>
                <w:b/>
                <w:bCs/>
                <w:color w:val="2D2D2D"/>
                <w:spacing w:val="2"/>
                <w:sz w:val="24"/>
                <w:szCs w:val="24"/>
                <w:lang w:eastAsia="ru-RU"/>
              </w:rPr>
              <w:t>№ 24 Химия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Специализированная мебель и системы хранения для кабинета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демонстрационный с раковиной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учителя приставной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386865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Стул  для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386865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ученический регулируемый по высоте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38686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30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учебных пособий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Информационно-тематический стенд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A55DA6" w:rsidTr="00EB31BC">
        <w:trPr>
          <w:gridAfter w:val="4"/>
          <w:wAfter w:w="15294" w:type="dxa"/>
          <w:trHeight w:val="143"/>
        </w:trPr>
        <w:tc>
          <w:tcPr>
            <w:tcW w:w="8296" w:type="dxa"/>
            <w:gridSpan w:val="2"/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Технические средства обучения (рабочее место учителя)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235" w:type="dxa"/>
          </w:tcPr>
          <w:p w:rsidR="00386865" w:rsidRPr="002F4759" w:rsidRDefault="00386865" w:rsidP="00652221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6998" w:type="dxa"/>
          </w:tcPr>
          <w:p w:rsidR="00386865" w:rsidRPr="002F4759" w:rsidRDefault="00386865" w:rsidP="00652221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1"/>
          <w:wAfter w:w="6998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A55DA6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Интерактивный </w:t>
            </w:r>
            <w:r w:rsid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дисплей с ПО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</w:tcPr>
          <w:p w:rsidR="00386865" w:rsidRPr="002F4759" w:rsidRDefault="00386865" w:rsidP="00652221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1"/>
          <w:wAfter w:w="6998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Компьютер учителя, лицензионное программное обеспечение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652221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</w:tcPr>
          <w:p w:rsidR="00386865" w:rsidRPr="002F4759" w:rsidRDefault="00386865" w:rsidP="00652221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Планшетный компьютер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Акустическая система для аудитории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Оборудование химической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Специализированная мебель и системы хранения для химической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демонстрационный с раковиной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приставной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Кресло для преподавателя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Лабораторный комплекс для учебно-практической деятельности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вытяжной панорамный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учебных пособий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Плакаты настенные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Демонстрационное оборудование и приборы для кабинета и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Столик подъемный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Центрифуга демонстрационная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A55DA6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Штатив химический демонстрационный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Киппа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Эвдиометр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для электролиза демонстрационный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Прибор для окисления спирта над медным катализатором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CA547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Лабораторно-технологическое оборудование для кабинета и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Цифровая лаборатория по химии для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992D8D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Цифровая лаборатория по химии для ученика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992D8D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Колбонагреватель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Электроплитка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Весы для сыпучих материалов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Прибор для получения газов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Спиртовка лабораторная стекло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посуды для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посуды и принадлежностей для работы с малыми количествами веществ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принадлежностей для монтажа простейших приборов по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Лабораторная химическая посуда для кабинета и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колб демонстрационных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пробок резиновых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Переход стеклянный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Пробирка </w:t>
            </w:r>
            <w:proofErr w:type="spellStart"/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Вюрца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Пробирка двухколенная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Соединитель стеклянный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Шприц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Зажим винтовой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Зажим Мора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Шланг силиконовый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стеклянной посуды на шлифах демонстрационный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изделий из керамики, фарфора и фаянса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ложек фарфоровых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highlight w:val="yellow"/>
                <w:lang w:eastAsia="ru-RU"/>
              </w:rPr>
            </w:pPr>
            <w:r w:rsidRPr="003D3FB5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мерных колб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мерных цилиндров пластиковых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мерных цилиндров стеклянных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воронок стеклянных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пипеток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стаканов пластиковых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стаканов химических мерных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стаканчиков для взвешивания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ступок с пестиками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шпателей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пинцетов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чашек Петри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Трубка стеклянная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Эксикатор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Чаша кристаллизационная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Щипцы тигельные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Бюретка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Пробирка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Банка под реактивы полиэтиленовая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Банка под реактивы стеклянная из темного стекла с притертой </w:t>
            </w: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пробкой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склянок для растворов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Палочка стеклянная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Штатив для пробирок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Штатив лабораторный по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этикеток для химической посуды лотка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ершей для мытья химической посуды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средств для индивидуальной защиты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термометров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Сушильная панель для посуды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D3FB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Модели (объемные и плоские), натуральные объекты (коллекции, химические реактивы) для кабинета и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моделей кристаллических решеток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Модель молекулы белка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для составления объемных моделей молекул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для практических работ для моделирования молекул по неорганической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для практических работ для моделирования молекул по органической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Набор для моделирования строения атомов и молекул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2F475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Набор моделей заводских химических аппаратов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2F475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Набор трафаретов моделей атомов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2F475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Набор для моделирования электронного строения атомов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2F475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Комплект коллекций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2F4759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r w:rsidRPr="002F4759"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  <w:t>Комплект химических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2F4759" w:rsidRDefault="00386865" w:rsidP="002F4759">
            <w:pPr>
              <w:spacing w:after="0" w:line="315" w:lineRule="atLeast"/>
              <w:textAlignment w:val="baseline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Электронные средства обучения (CD, DVD, видеофильмы, интерактивные плакаты, лицензионное программное обеспечение)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Электронные средства обучения для кабинета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учебных видеофильмов по неорганической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Демонстрационные учебно-наглядные пособия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информационно-справочной литературы для кабинета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Методические рекомендации к цифровой лаборатории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портретов великих химиков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Пособия наглядной экспозиции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Периодическая система химических элементов </w:t>
            </w:r>
            <w:proofErr w:type="spellStart"/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Д.И.Менделеева</w:t>
            </w:r>
            <w:proofErr w:type="spellEnd"/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 (таблица)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143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Серия таблиц по неорганической химии (сменная экспозиция)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Серия таблиц по органической химии (сменная экспозиция)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Комплект транспарантов (прозрачных пленок)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624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Серия таблиц по химическим производствам (сменная экспозиция)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90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  <w:t>Оборудование лаборантской кабинета химии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Кресло для учителя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Стол лабораторный моечный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Сушильная панель для посуды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624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с выдвигающимися демонстрационными полками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учебных пособий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химических реактивов огнеупорный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химических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Шкаф для хранения посуды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624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Аптечка универсальная для оказания первой медицинской помощи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386865" w:rsidRPr="00A55DA6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 w:rsidRPr="00A55DA6"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Резиновые перчатки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86865" w:rsidRPr="00A55DA6" w:rsidRDefault="00386865" w:rsidP="002F4759">
            <w:pPr>
              <w:spacing w:after="0" w:line="315" w:lineRule="atLeast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EB31BC" w:rsidRPr="00EB31BC" w:rsidTr="004353BF">
        <w:trPr>
          <w:gridAfter w:val="2"/>
          <w:wAfter w:w="13233" w:type="dxa"/>
          <w:trHeight w:val="312"/>
        </w:trPr>
        <w:tc>
          <w:tcPr>
            <w:tcW w:w="10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B31BC" w:rsidRPr="00EB31BC" w:rsidRDefault="00EB31BC" w:rsidP="00EB31BC">
            <w:pPr>
              <w:spacing w:after="0" w:line="360" w:lineRule="auto"/>
              <w:textAlignment w:val="baseline"/>
              <w:rPr>
                <w:rFonts w:ascii="Liberation Serif" w:eastAsia="Times New Roman" w:hAnsi="Liberation Serif" w:cs="Liberation Serif"/>
                <w:b/>
                <w:i/>
                <w:color w:val="2D2D2D"/>
                <w:spacing w:val="2"/>
                <w:sz w:val="24"/>
                <w:szCs w:val="24"/>
                <w:lang w:eastAsia="ru-RU"/>
              </w:rPr>
            </w:pPr>
            <w:r w:rsidRPr="00EB31BC">
              <w:rPr>
                <w:rFonts w:ascii="Liberation Serif" w:eastAsia="Times New Roman" w:hAnsi="Liberation Serif" w:cs="Liberation Serif"/>
                <w:b/>
                <w:i/>
                <w:color w:val="2D2D2D"/>
                <w:spacing w:val="2"/>
                <w:sz w:val="24"/>
                <w:szCs w:val="24"/>
                <w:lang w:eastAsia="ru-RU"/>
              </w:rPr>
              <w:t>Оборудование медицинского класса</w:t>
            </w:r>
          </w:p>
        </w:tc>
      </w:tr>
      <w:tr w:rsidR="00B0019D" w:rsidRPr="00EB31BC" w:rsidTr="004C3B23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 1 ОС Кислоты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4C3B23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№2 ОС Кислоты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4C3B23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 3 ОС Гидроксиды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№4 ОС  оксиды металлов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№5 ОС  металлы (большой)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№6 ОС Щелочные и щелочноземельные металлы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№7 ОС Огнеопасные вещества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№8 ОС Галогены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№9 ОС Галогениды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Start"/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 №</w:t>
            </w:r>
            <w:proofErr w:type="gramEnd"/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10 ОС Сульфаты. Сульфиты. Сульфиды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 № 11 ОС Карбонаты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Start"/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 №</w:t>
            </w:r>
            <w:proofErr w:type="gramEnd"/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 ОС Фосфаты. Силикаты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  № 15 ОС Соединения хрома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  № 16 ОС Нитраты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 19 ОС Углеводороды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D4070A">
              <w:rPr>
                <w:rFonts w:ascii="Times New Roman" w:eastAsia="Times New Roman" w:hAnsi="Times New Roman"/>
                <w:color w:val="000000"/>
                <w:lang w:eastAsia="ru-RU"/>
              </w:rPr>
              <w:t>Набор № 22 ОС Углеводы. Амины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D4070A">
              <w:rPr>
                <w:rFonts w:ascii="Times New Roman" w:eastAsia="Times New Roman" w:hAnsi="Times New Roman"/>
                <w:lang w:eastAsia="ru-RU"/>
              </w:rPr>
              <w:t xml:space="preserve">Цифровая лаборатория   по химии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для учителя </w:t>
            </w:r>
            <w:r w:rsidRPr="00D4070A">
              <w:rPr>
                <w:rFonts w:ascii="Times New Roman" w:eastAsia="Times New Roman" w:hAnsi="Times New Roman"/>
                <w:lang w:eastAsia="ru-RU"/>
              </w:rPr>
              <w:t>(профильный уровень)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химических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Лабораторно-технологическое оборудование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Аппарат </w:t>
            </w:r>
            <w:proofErr w:type="spellStart"/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Киппа</w:t>
            </w:r>
            <w:proofErr w:type="spellEnd"/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Пробирка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для практических работ по фильтрации воды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Бумага индикаторная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моделей кристаллических решеток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Цифровая лаб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оратория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комплектом датчиков по экологии для реализации сети школьного экологического мониторинга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уш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ильная панель для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посуды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Набор склянок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растворов реактивов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 набор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Комплект п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ортрет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ов великих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химиков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 набор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лакат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 настенные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"Растворимость кислот, солей и оснований в воде"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лакат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 настенные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"Химические свойства металлов"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Электронные средства обучения. Интерактивное п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особие по химии 8-9 класс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Электронные средства обучения. Интерактивное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особие по химии 10-11 класс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Интерактивное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"Наглядная химия. Металлы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Интерактивное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"Наглядная химия. Начала химии. Основы химических знаний"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Интерактивное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Наглядная химия. Неметаллы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Интерактивное.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Наглядная</w:t>
            </w:r>
            <w:proofErr w:type="spellEnd"/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химия. Органическая химия. Белки и нуклеиновые кислоты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Интерактивное. 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Наглядная химия. Растворы. Электролитическая диссоциация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Интерактивное.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Наглядная химия. Строение вещества. Химические реакции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890C39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Электронные средства обучения. Интерактивное.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Наглядная химия. Химическое производство. Металлургия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Электронные средства обучения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Используется для интерактивной демонстрации учебного материала по всему курсу химии с 8 по 11 класс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Демонстрационные учебно-наглядные пособия (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Таблица "Окраска индикаторов в различных средах"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Демонстрационные учебно-наглядные пособия (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Таблица "Электрохимический ряд напряжений металлов"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для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практических работ для моделирования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моделей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неорганической химии.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Набор для моделирования электронного строения атома.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Модель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"Доменная печь"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Столик подъемный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окисления спирта над медным катализатором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определения состава воздуха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Прибор для опытов по химии с электрическим током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(лабораторный)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Прибор для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иллюстрации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зависимости скорости химических </w:t>
            </w: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реакций от условий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окружающей среды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B0019D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019D" w:rsidRPr="00EB31BC" w:rsidRDefault="00B0019D" w:rsidP="00B0019D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0019D" w:rsidRPr="00B9098D" w:rsidRDefault="00B0019D" w:rsidP="00B0019D">
            <w:pPr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Прибор для получения </w:t>
            </w:r>
            <w:proofErr w:type="spellStart"/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>галоидоалканов</w:t>
            </w:r>
            <w:proofErr w:type="spellEnd"/>
            <w:r w:rsidRPr="00367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демонстрационный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019D" w:rsidRPr="00EB31BC" w:rsidRDefault="00B0019D" w:rsidP="00B0019D">
            <w:pPr>
              <w:spacing w:after="0" w:line="240" w:lineRule="auto"/>
              <w:ind w:firstLine="147"/>
              <w:jc w:val="center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  <w:tr w:rsidR="000149B6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49B6" w:rsidRPr="00EB31BC" w:rsidRDefault="000149B6" w:rsidP="000149B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49B6" w:rsidRDefault="000149B6" w:rsidP="000149B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Интерактивная панель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49B6" w:rsidRDefault="000149B6" w:rsidP="000149B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49B6" w:rsidRPr="00EB31BC" w:rsidTr="00EB31BC">
        <w:trPr>
          <w:gridAfter w:val="2"/>
          <w:wAfter w:w="13233" w:type="dxa"/>
          <w:trHeight w:val="312"/>
        </w:trPr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149B6" w:rsidRPr="00EB31BC" w:rsidRDefault="000149B6" w:rsidP="000149B6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1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149B6" w:rsidRDefault="000149B6" w:rsidP="000149B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Мобильный компьютер ученика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49B6" w:rsidRDefault="000149B6" w:rsidP="000149B6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CA5475" w:rsidRDefault="00CA5475">
      <w:bookmarkStart w:id="0" w:name="_GoBack"/>
      <w:bookmarkEnd w:id="0"/>
    </w:p>
    <w:sectPr w:rsidR="00CA5475" w:rsidSect="00A55DA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59"/>
    <w:rsid w:val="000149B6"/>
    <w:rsid w:val="000F52EB"/>
    <w:rsid w:val="001468B6"/>
    <w:rsid w:val="002160D9"/>
    <w:rsid w:val="002F4759"/>
    <w:rsid w:val="00362ABB"/>
    <w:rsid w:val="00386865"/>
    <w:rsid w:val="003A2136"/>
    <w:rsid w:val="003D3FB5"/>
    <w:rsid w:val="0043211E"/>
    <w:rsid w:val="005026A1"/>
    <w:rsid w:val="00643D74"/>
    <w:rsid w:val="00652221"/>
    <w:rsid w:val="007D2E44"/>
    <w:rsid w:val="00992D8D"/>
    <w:rsid w:val="00A55DA6"/>
    <w:rsid w:val="00B0019D"/>
    <w:rsid w:val="00BC4F74"/>
    <w:rsid w:val="00CA5475"/>
    <w:rsid w:val="00D010B4"/>
    <w:rsid w:val="00EB31BC"/>
    <w:rsid w:val="00EB5F7B"/>
    <w:rsid w:val="00EF635C"/>
    <w:rsid w:val="00F744B3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381E"/>
  <w15:docId w15:val="{EB6CF374-D303-4FFE-8963-23DB4A7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2F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zavuch-uvr</cp:lastModifiedBy>
  <cp:revision>8</cp:revision>
  <dcterms:created xsi:type="dcterms:W3CDTF">2020-03-27T06:21:00Z</dcterms:created>
  <dcterms:modified xsi:type="dcterms:W3CDTF">2026-01-30T09:02:00Z</dcterms:modified>
</cp:coreProperties>
</file>